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附件1：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采购的试剂耗材目录及需求参数         </w: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</w:p>
    <w:tbl>
      <w:tblPr>
        <w:tblStyle w:val="2"/>
        <w:tblpPr w:leftFromText="180" w:rightFromText="180" w:vertAnchor="text" w:horzAnchor="page" w:tblpX="992" w:tblpY="546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995"/>
        <w:gridCol w:w="2132"/>
        <w:gridCol w:w="3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采购的试剂耗材名称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配套的设备品牌及名称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MSCB-1A  1.8×20mm  5μm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1.8×20mm  5μm，2支/盒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MSRC-1A  1.8×20mm  5μm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1.8×20mm  5μm，2支/盒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MSCB-2B  2.1×50mm 5μm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2.1×50mm 5μm 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MSCB-2C  3.0×50mm  3.3μm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3.0×50mm  3.3μm 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MCH-2A  2.1×50mm  2.6μm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2.1×50mm  2.6μm，1支/盒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MSCB-2A  2.1×50mm  2.5μm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2.1×50mm  2.5μm，1支/盒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MKSCB-2A  2.1×50mm  5μm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2.1×50mm  5μm，1支/盒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MSN-2A  2.1×50mm  5μm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2.1×50mm  5μm，1支/盒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MSRC-2A  2.1×50mm  3μm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2.1×50mm  3μm，1支/盒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MSBR-2A  2.1×50mm  5μm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2.1×50mm  5μm，1支/盒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MSCB-2C  2.1×50mm  3.3μm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2.1×50mm  3.3μm，1支/盒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MHILIC-2A  2.1×50mm  2.5μm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2.1×50mm  2.5μm，1支/盒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二维色谱柱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MSCB-2D  2.1×30mm  2.6μm /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2.1×30mm  2.6μm ，1支/盒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MSIL-1A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MFLC-1A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MMA-2A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AMD-2A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AMB-2A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NMB-2A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BMB-2A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BMD-2A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VITK-1A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VITD-1A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ISD-2A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NMD-2A  200人份/瓶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200人份/瓶，1瓶/盒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NMD-2A  500ml/瓶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MARG-2A  250mL/瓶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MARG-1A  250mL/瓶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MARG-2A  250mL/瓶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MARG-3A  250mL/瓶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MACP-1A  250mL/瓶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MACG-1A  60mL/瓶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60mL/瓶，1瓶/盒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Ⅰ型100支/盒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100支/盒，1瓶/盒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Ⅱ型3支/盒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Ⅱ型3支/盒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Ⅲ型2支/盒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Ⅲ型2支/盒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Ⅳ型5支/盒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Ⅳ型5支/盒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Ⅴ型7支/盒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Ⅴ型7支/盒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Ⅷ型4支/盒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Ⅷ型4支/盒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Ⅸ型8支/盒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Ⅸ型8支/盒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丙戊酸、卡马西平检测试剂盒（液相色谱-串联质谱法）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 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 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丙戊酸、卡马西平检测试剂盒（液相色谱-串联质谱法）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 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 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丙戊酸、卡马西平检测试剂盒（液相色谱-串联质谱法）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 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 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利培酮检测试剂盒（液相色谱-串联质谱法）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 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 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霉酚酸检测试剂盒（液相色谱-串联质谱法）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 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 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霉酚酸检测试剂盒（液相色谱-串联质谱法）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霉酚酸检测试剂盒（液相色谱-串联质谱法）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120人份/盒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120人份/盒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3.0×50mm，2.5μm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3.0×100mm，3.5μm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4.6×30mm，3.5μm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4.6×75mm，3.5μm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4.6×50mm，5μm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3.0×50mm，2.6μm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4.6×50mm，3.5μm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3.0×50mm，2.5μm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4.6×30mm，5μm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3.0×50mm，3μm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3.0×50mm，3μm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3.0×100mm，3μm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4.6×150mm，2.5μm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3.0×50mm，3.5μm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3.0×100mm，2.5μm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3.0×30mm，3.5μm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3.0×50mm，3.5μm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H10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3.0×30mm，5μm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细胞分离过滤装置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3.0×30mm，2.5μm    1支/盒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德米特液相色谱串联质谱仪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IzOTVlMWY1ZTMyODIyNmQ4NzJlNDcxYjA4MzkifQ=="/>
  </w:docVars>
  <w:rsids>
    <w:rsidRoot w:val="7CAB5686"/>
    <w:rsid w:val="7CA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2023-08-02T06:54:00Z</dcterms:created>
  <dc:creator>吴艳玲</dc:creator>
  <cp:lastModifiedBy>吴艳玲</cp:lastModifiedBy>
  <dcterms:modified xsi:type="dcterms:W3CDTF">2023-08-02T06:58:54Z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0074F52C693944D6AADE0A3320C24363_11</vt:lpwstr>
  </property>
</Properties>
</file>