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57" w:rsidRDefault="009B12E2">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36"/>
          <w:szCs w:val="36"/>
        </w:rPr>
        <w:t>深圳市第三人民医院工会</w:t>
      </w:r>
      <w:r>
        <w:rPr>
          <w:rFonts w:ascii="方正小标宋_GBK" w:eastAsia="方正小标宋_GBK" w:hAnsi="方正小标宋_GBK" w:cs="方正小标宋_GBK"/>
          <w:sz w:val="36"/>
          <w:szCs w:val="36"/>
        </w:rPr>
        <w:t>职工福利采购</w:t>
      </w:r>
      <w:r>
        <w:rPr>
          <w:rFonts w:ascii="方正小标宋_GBK" w:eastAsia="方正小标宋_GBK" w:hAnsi="方正小标宋_GBK" w:cs="方正小标宋_GBK" w:hint="eastAsia"/>
          <w:sz w:val="36"/>
          <w:szCs w:val="36"/>
        </w:rPr>
        <w:t>公司需求</w:t>
      </w:r>
    </w:p>
    <w:p w:rsidR="00485A57" w:rsidRDefault="009B12E2">
      <w:pPr>
        <w:numPr>
          <w:ilvl w:val="0"/>
          <w:numId w:val="2"/>
        </w:numPr>
        <w:ind w:firstLineChars="200" w:firstLine="562"/>
        <w:rPr>
          <w:rFonts w:ascii="楷体" w:eastAsia="楷体" w:hAnsi="楷体" w:cs="楷体"/>
          <w:b/>
          <w:bCs/>
          <w:sz w:val="28"/>
          <w:szCs w:val="28"/>
        </w:rPr>
      </w:pPr>
      <w:r>
        <w:rPr>
          <w:rFonts w:ascii="楷体" w:eastAsia="楷体" w:hAnsi="楷体" w:cs="楷体" w:hint="eastAsia"/>
          <w:b/>
          <w:bCs/>
          <w:sz w:val="28"/>
          <w:szCs w:val="28"/>
        </w:rPr>
        <w:t>名称：</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深圳市第三人民医院工会</w:t>
      </w:r>
      <w:r>
        <w:rPr>
          <w:rFonts w:ascii="仿宋_GB2312" w:eastAsia="仿宋_GB2312" w:hAnsi="仿宋_GB2312" w:cs="仿宋_GB2312"/>
          <w:sz w:val="28"/>
          <w:szCs w:val="28"/>
        </w:rPr>
        <w:t>职工福利采购</w:t>
      </w:r>
      <w:r>
        <w:rPr>
          <w:rFonts w:ascii="仿宋_GB2312" w:eastAsia="仿宋_GB2312" w:hAnsi="仿宋_GB2312" w:cs="仿宋_GB2312" w:hint="eastAsia"/>
          <w:sz w:val="28"/>
          <w:szCs w:val="28"/>
        </w:rPr>
        <w:t>公司项目</w:t>
      </w:r>
    </w:p>
    <w:p w:rsidR="00485A57" w:rsidRDefault="009B12E2">
      <w:pPr>
        <w:numPr>
          <w:ilvl w:val="0"/>
          <w:numId w:val="2"/>
        </w:numPr>
        <w:ind w:firstLineChars="200" w:firstLine="562"/>
        <w:rPr>
          <w:rFonts w:ascii="楷体" w:eastAsia="楷体" w:hAnsi="楷体" w:cs="楷体"/>
          <w:b/>
          <w:bCs/>
          <w:sz w:val="28"/>
          <w:szCs w:val="28"/>
        </w:rPr>
      </w:pPr>
      <w:r>
        <w:rPr>
          <w:rFonts w:ascii="楷体" w:eastAsia="楷体" w:hAnsi="楷体" w:cs="楷体" w:hint="eastAsia"/>
          <w:b/>
          <w:bCs/>
          <w:sz w:val="28"/>
          <w:szCs w:val="28"/>
        </w:rPr>
        <w:t>简介：</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拟遴选职工节日福利采购公司1家，为医院提供2023年度</w:t>
      </w:r>
      <w:r>
        <w:rPr>
          <w:rFonts w:ascii="仿宋_GB2312" w:eastAsia="仿宋_GB2312" w:hAnsi="仿宋_GB2312" w:cs="仿宋_GB2312"/>
          <w:sz w:val="28"/>
          <w:szCs w:val="28"/>
        </w:rPr>
        <w:t>职工节日</w:t>
      </w:r>
      <w:r>
        <w:rPr>
          <w:rFonts w:ascii="仿宋_GB2312" w:eastAsia="仿宋_GB2312" w:hAnsi="仿宋_GB2312" w:cs="仿宋_GB2312" w:hint="eastAsia"/>
          <w:sz w:val="28"/>
          <w:szCs w:val="28"/>
        </w:rPr>
        <w:t>福利采购等服务。</w:t>
      </w:r>
    </w:p>
    <w:p w:rsidR="00485A57" w:rsidRDefault="009B12E2">
      <w:pPr>
        <w:numPr>
          <w:ilvl w:val="0"/>
          <w:numId w:val="2"/>
        </w:numPr>
        <w:ind w:firstLineChars="200" w:firstLine="562"/>
        <w:rPr>
          <w:rFonts w:ascii="楷体" w:eastAsia="楷体" w:hAnsi="楷体" w:cs="楷体"/>
          <w:b/>
          <w:bCs/>
          <w:sz w:val="28"/>
          <w:szCs w:val="28"/>
        </w:rPr>
      </w:pPr>
      <w:r>
        <w:rPr>
          <w:rFonts w:ascii="楷体" w:eastAsia="楷体" w:hAnsi="楷体" w:cs="楷体" w:hint="eastAsia"/>
          <w:b/>
          <w:bCs/>
          <w:sz w:val="28"/>
          <w:szCs w:val="28"/>
        </w:rPr>
        <w:t>服务内容：</w:t>
      </w:r>
    </w:p>
    <w:p w:rsidR="00485A57" w:rsidRDefault="009B12E2">
      <w:pPr>
        <w:pStyle w:val="ab"/>
        <w:spacing w:line="276" w:lineRule="auto"/>
        <w:ind w:firstLine="560"/>
        <w:rPr>
          <w:rFonts w:ascii="楷体" w:eastAsia="楷体" w:hAnsi="楷体" w:cs="楷体"/>
          <w:b/>
          <w:bCs/>
          <w:sz w:val="28"/>
          <w:szCs w:val="28"/>
        </w:rPr>
      </w:pPr>
      <w:r>
        <w:rPr>
          <w:rFonts w:ascii="仿宋_GB2312" w:eastAsia="仿宋_GB2312" w:hAnsi="仿宋_GB2312" w:cs="仿宋_GB2312" w:hint="eastAsia"/>
          <w:sz w:val="28"/>
          <w:szCs w:val="28"/>
        </w:rPr>
        <w:t>为医院职工提供2023年度职工节日福利采购等服务。</w:t>
      </w:r>
    </w:p>
    <w:p w:rsidR="00485A57" w:rsidRDefault="009B12E2">
      <w:pPr>
        <w:numPr>
          <w:ilvl w:val="0"/>
          <w:numId w:val="2"/>
        </w:numPr>
        <w:ind w:firstLineChars="200" w:firstLine="562"/>
        <w:rPr>
          <w:rFonts w:ascii="楷体" w:eastAsia="楷体" w:hAnsi="楷体" w:cs="楷体"/>
          <w:b/>
          <w:bCs/>
          <w:sz w:val="28"/>
          <w:szCs w:val="28"/>
        </w:rPr>
      </w:pPr>
      <w:r>
        <w:rPr>
          <w:rFonts w:ascii="楷体" w:eastAsia="楷体" w:hAnsi="楷体" w:cs="楷体" w:hint="eastAsia"/>
          <w:b/>
          <w:bCs/>
          <w:sz w:val="28"/>
          <w:szCs w:val="28"/>
        </w:rPr>
        <w:t>服务要求：</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（一）公司应能够完成职工线上和线下相结合的需求。</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（二）公司对采购的福利商品质量必须有保障，商品可以套餐选择，也可以由员工自由搭配，可以全国送货。</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（三）公司</w:t>
      </w:r>
      <w:r>
        <w:rPr>
          <w:rFonts w:ascii="仿宋_GB2312" w:eastAsia="仿宋_GB2312" w:hAnsi="仿宋_GB2312" w:cs="仿宋_GB2312"/>
          <w:sz w:val="28"/>
          <w:szCs w:val="28"/>
        </w:rPr>
        <w:t>应</w:t>
      </w:r>
      <w:r>
        <w:rPr>
          <w:rFonts w:ascii="仿宋_GB2312" w:eastAsia="仿宋_GB2312" w:hAnsi="仿宋_GB2312" w:cs="仿宋_GB2312" w:hint="eastAsia"/>
          <w:sz w:val="28"/>
          <w:szCs w:val="28"/>
        </w:rPr>
        <w:t>有完善的售后服务。</w:t>
      </w:r>
    </w:p>
    <w:p w:rsidR="00485A57" w:rsidRDefault="009B12E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（四）价格方面应有合理的优惠。</w:t>
      </w:r>
    </w:p>
    <w:p w:rsidR="00485A57" w:rsidRDefault="009B12E2">
      <w:pPr>
        <w:numPr>
          <w:ilvl w:val="0"/>
          <w:numId w:val="2"/>
        </w:numPr>
        <w:ind w:firstLineChars="200" w:firstLine="562"/>
        <w:rPr>
          <w:rFonts w:ascii="楷体" w:eastAsia="楷体" w:hAnsi="楷体" w:cs="楷体"/>
          <w:b/>
          <w:bCs/>
          <w:sz w:val="28"/>
          <w:szCs w:val="28"/>
        </w:rPr>
      </w:pPr>
      <w:r>
        <w:rPr>
          <w:rFonts w:ascii="楷体" w:eastAsia="楷体" w:hAnsi="楷体" w:cs="楷体" w:hint="eastAsia"/>
          <w:b/>
          <w:bCs/>
          <w:sz w:val="28"/>
          <w:szCs w:val="28"/>
        </w:rPr>
        <w:t>资质要求：</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1.投标人必须是在中华人民共和国境内注册的具有相应经营范围的独立法人或其它组织机构。</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2.投标人须具有面向社会（个人或企事业单位）公开的自有电子商务平台（自建或其母公司或其控股公司投资建设的电子商务平台）或大型零售企业。</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3.投标人近三年内（招标公告发布之日起倒算）没有骗取中标和严重违约，其法人或其法定代表人无犯罪记录、无被起诉经历。</w:t>
      </w:r>
    </w:p>
    <w:p w:rsidR="00485A57"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4.本项目不接受联合体投标。</w:t>
      </w:r>
    </w:p>
    <w:p w:rsidR="009A7DC1" w:rsidRPr="009A7DC1" w:rsidRDefault="009A7DC1" w:rsidP="009A7DC1">
      <w:pPr>
        <w:numPr>
          <w:ilvl w:val="0"/>
          <w:numId w:val="2"/>
        </w:numPr>
        <w:ind w:firstLineChars="200" w:firstLine="562"/>
        <w:rPr>
          <w:rFonts w:ascii="楷体" w:eastAsia="楷体" w:hAnsi="楷体" w:cs="楷体"/>
          <w:b/>
          <w:bCs/>
          <w:sz w:val="28"/>
          <w:szCs w:val="28"/>
        </w:rPr>
      </w:pPr>
      <w:r w:rsidRPr="009A7DC1">
        <w:rPr>
          <w:rFonts w:ascii="楷体" w:eastAsia="楷体" w:hAnsi="楷体" w:cs="楷体"/>
          <w:b/>
          <w:bCs/>
          <w:sz w:val="28"/>
          <w:szCs w:val="28"/>
        </w:rPr>
        <w:t>报价方法：</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lastRenderedPageBreak/>
        <w:t>投标报价为投标人针对自有电子商务平台或大型零售企业供货服务价格的折扣率。投标人投标报价（折扣率）应为大于等于0，小于1的数值。（折扣率数值保留至小数点后两位数）</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注：1.本项目投标报价包含但不限于所有商品成本、综合服务费用、利润、税金及项目包含的所有风险、责任、权利、义务等所应有的全部费用，及本项目所要求的伴随服务等全过程产生的所有成本和费用以及一切税费。</w:t>
      </w:r>
    </w:p>
    <w:p w:rsidR="009A7DC1" w:rsidRP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2.投标人商品售价应价格不高于服务商提供给其它个人客户端官网或实体店的会员价格（网站或实体店组织清仓、促销、限时抢购等价格优惠活动除外），并给予整体的折扣优惠。不得以延迟调价、优惠活动等理由，造成高于官网价格情况发生。若无公众可见的对外运营网站或实体商城，投标人须提供可用于价格对比的参照系（公众可见的15天内投标人其他售卖平台、实体超市等最低报价金额，并须获得采购人认可），用于采购人对投标人的价格监管。</w:t>
      </w:r>
    </w:p>
    <w:p w:rsidR="009A7DC1" w:rsidRDefault="009A7DC1" w:rsidP="009A7DC1">
      <w:pPr>
        <w:spacing w:line="560" w:lineRule="exact"/>
        <w:ind w:firstLineChars="200" w:firstLine="560"/>
        <w:rPr>
          <w:rFonts w:ascii="仿宋_GB2312" w:eastAsia="仿宋_GB2312" w:hAnsi="仿宋_GB2312" w:cs="仿宋_GB2312"/>
          <w:sz w:val="28"/>
          <w:szCs w:val="28"/>
        </w:rPr>
      </w:pPr>
      <w:r w:rsidRPr="009A7DC1">
        <w:rPr>
          <w:rFonts w:ascii="仿宋_GB2312" w:eastAsia="仿宋_GB2312" w:hAnsi="仿宋_GB2312" w:cs="仿宋_GB2312" w:hint="eastAsia"/>
          <w:sz w:val="28"/>
          <w:szCs w:val="28"/>
        </w:rPr>
        <w:t>示例：若某投标人投标报价折扣率填报0.95，则实际供货价格（含税）=自有电子商务平台官网商品售价（含税）*0.95或大型零售企业门店商品当月标价（含税）*0.95。</w:t>
      </w:r>
    </w:p>
    <w:p w:rsidR="008F79D3" w:rsidRPr="008F79D3" w:rsidRDefault="009A7DC1" w:rsidP="008F79D3">
      <w:pPr>
        <w:pStyle w:val="a0"/>
        <w:rPr>
          <w:rFonts w:ascii="楷体" w:eastAsia="楷体" w:hAnsi="楷体" w:cs="楷体"/>
          <w:b/>
          <w:bCs/>
          <w:sz w:val="28"/>
          <w:szCs w:val="28"/>
        </w:rPr>
      </w:pPr>
      <w:r w:rsidRPr="009A7DC1">
        <w:rPr>
          <w:rFonts w:ascii="楷体" w:eastAsia="楷体" w:hAnsi="楷体" w:cs="楷体" w:hint="eastAsia"/>
          <w:b/>
          <w:bCs/>
          <w:sz w:val="28"/>
          <w:szCs w:val="28"/>
        </w:rPr>
        <w:t>七、</w:t>
      </w:r>
      <w:r w:rsidR="008F79D3" w:rsidRPr="008F79D3">
        <w:rPr>
          <w:rFonts w:ascii="楷体" w:eastAsia="楷体" w:hAnsi="楷体" w:cs="楷体" w:hint="eastAsia"/>
          <w:b/>
          <w:bCs/>
          <w:sz w:val="28"/>
          <w:szCs w:val="28"/>
        </w:rPr>
        <w:t>质保期</w:t>
      </w:r>
      <w:r w:rsidR="008F79D3">
        <w:rPr>
          <w:rFonts w:ascii="楷体" w:eastAsia="楷体" w:hAnsi="楷体" w:cs="楷体" w:hint="eastAsia"/>
          <w:b/>
          <w:bCs/>
          <w:sz w:val="28"/>
          <w:szCs w:val="28"/>
        </w:rPr>
        <w:t>：</w:t>
      </w:r>
    </w:p>
    <w:p w:rsidR="008F79D3" w:rsidRPr="008F79D3" w:rsidRDefault="008F79D3" w:rsidP="008F79D3">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投标人须保证各个商品品类的质保期与原厂原产品质保承诺一致，并要求承诺招标人员工收到商品时，商品质保期天数不低于该产品总质保期天数的三分之二。（投标文件须提供承诺函）</w:t>
      </w:r>
    </w:p>
    <w:p w:rsidR="008F79D3" w:rsidRPr="008F79D3" w:rsidRDefault="008F79D3" w:rsidP="008F79D3">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投标人应提供必要说明，如出现上述情况后的处理方案等。</w:t>
      </w:r>
    </w:p>
    <w:p w:rsidR="008F79D3" w:rsidRPr="008F79D3" w:rsidRDefault="008F79D3" w:rsidP="008F79D3">
      <w:pPr>
        <w:pStyle w:val="a0"/>
        <w:rPr>
          <w:rFonts w:ascii="楷体" w:eastAsia="楷体" w:hAnsi="楷体" w:cs="楷体"/>
          <w:b/>
          <w:bCs/>
          <w:sz w:val="28"/>
          <w:szCs w:val="28"/>
        </w:rPr>
      </w:pPr>
    </w:p>
    <w:p w:rsidR="008F79D3" w:rsidRPr="008F79D3" w:rsidRDefault="008F79D3" w:rsidP="008F79D3">
      <w:pPr>
        <w:pStyle w:val="a0"/>
        <w:rPr>
          <w:rFonts w:ascii="楷体" w:eastAsia="楷体" w:hAnsi="楷体" w:cs="楷体"/>
          <w:b/>
          <w:bCs/>
          <w:sz w:val="28"/>
          <w:szCs w:val="28"/>
        </w:rPr>
      </w:pPr>
      <w:r>
        <w:rPr>
          <w:rFonts w:ascii="楷体" w:eastAsia="楷体" w:hAnsi="楷体" w:cs="楷体" w:hint="eastAsia"/>
          <w:b/>
          <w:bCs/>
          <w:sz w:val="28"/>
          <w:szCs w:val="28"/>
        </w:rPr>
        <w:lastRenderedPageBreak/>
        <w:t>八</w:t>
      </w:r>
      <w:r>
        <w:rPr>
          <w:rFonts w:ascii="楷体" w:eastAsia="楷体" w:hAnsi="楷体" w:cs="楷体"/>
          <w:b/>
          <w:bCs/>
          <w:sz w:val="28"/>
          <w:szCs w:val="28"/>
        </w:rPr>
        <w:t>、</w:t>
      </w:r>
      <w:r w:rsidRPr="008F79D3">
        <w:rPr>
          <w:rFonts w:ascii="楷体" w:eastAsia="楷体" w:hAnsi="楷体" w:cs="楷体" w:hint="eastAsia"/>
          <w:b/>
          <w:bCs/>
          <w:sz w:val="28"/>
          <w:szCs w:val="28"/>
        </w:rPr>
        <w:t>服务人员投入情况</w:t>
      </w:r>
    </w:p>
    <w:p w:rsidR="008F79D3" w:rsidRPr="008F79D3" w:rsidRDefault="008F79D3" w:rsidP="008F79D3">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投标人应提供充足人员以满足本项目运行标准，投标人应按不低于以下标准为本项目提供人员配置：</w:t>
      </w:r>
    </w:p>
    <w:p w:rsidR="008F79D3" w:rsidRPr="008F79D3" w:rsidRDefault="008F79D3" w:rsidP="00826946">
      <w:pPr>
        <w:pStyle w:val="a0"/>
        <w:numPr>
          <w:ilvl w:val="0"/>
          <w:numId w:val="3"/>
        </w:numPr>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项目负责人 1名：</w:t>
      </w:r>
    </w:p>
    <w:p w:rsidR="008F79D3" w:rsidRPr="008F79D3" w:rsidRDefault="008F79D3" w:rsidP="00826946">
      <w:pPr>
        <w:pStyle w:val="a0"/>
        <w:ind w:left="140"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负责代表投标人对招标人提出服务承诺、协调统筹项目运行情况，确保项目顺利交付；</w:t>
      </w:r>
    </w:p>
    <w:p w:rsidR="008F79D3" w:rsidRPr="008F79D3" w:rsidRDefault="008F79D3" w:rsidP="00826946">
      <w:pPr>
        <w:pStyle w:val="a0"/>
        <w:numPr>
          <w:ilvl w:val="0"/>
          <w:numId w:val="3"/>
        </w:numPr>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项目服务主管 不少于1名：</w:t>
      </w:r>
    </w:p>
    <w:p w:rsidR="008F79D3" w:rsidRPr="008F79D3" w:rsidRDefault="008F79D3" w:rsidP="00826946">
      <w:pPr>
        <w:pStyle w:val="a0"/>
        <w:ind w:left="140"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负责对接具体项目运行，按照招标人要求和合同条款执行项目服务。</w:t>
      </w:r>
    </w:p>
    <w:p w:rsidR="008F79D3" w:rsidRPr="008F79D3" w:rsidRDefault="008F79D3" w:rsidP="00826946">
      <w:pPr>
        <w:pStyle w:val="a0"/>
        <w:numPr>
          <w:ilvl w:val="0"/>
          <w:numId w:val="3"/>
        </w:numPr>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项目咨询支持人员 不少于1名：</w:t>
      </w:r>
    </w:p>
    <w:p w:rsidR="008F79D3" w:rsidRPr="008F79D3" w:rsidRDefault="008F79D3" w:rsidP="00826946">
      <w:pPr>
        <w:pStyle w:val="a0"/>
        <w:ind w:left="140"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投标人应配备项目运营的咨询投诉人员，用于招标人员工在福利品、劳保品采购及物流配送出现问题或存在未明事项时提供及时的咨询。</w:t>
      </w:r>
    </w:p>
    <w:p w:rsidR="008F79D3" w:rsidRDefault="008F79D3" w:rsidP="00826946">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投标人同时应具备提供本项目运行必要的支持团队，包括但不限于构建在线电子购物平台、实施销售、物流配送获批的人力资源。</w:t>
      </w:r>
    </w:p>
    <w:p w:rsidR="008F79D3" w:rsidRPr="008F79D3" w:rsidRDefault="008F79D3" w:rsidP="008F79D3">
      <w:pPr>
        <w:pStyle w:val="a0"/>
        <w:rPr>
          <w:rFonts w:ascii="楷体" w:eastAsia="楷体" w:hAnsi="楷体" w:cs="楷体"/>
          <w:b/>
          <w:bCs/>
          <w:sz w:val="28"/>
          <w:szCs w:val="28"/>
        </w:rPr>
      </w:pPr>
      <w:r>
        <w:rPr>
          <w:rFonts w:ascii="楷体" w:eastAsia="楷体" w:hAnsi="楷体" w:cs="楷体" w:hint="eastAsia"/>
          <w:b/>
          <w:bCs/>
          <w:sz w:val="28"/>
          <w:szCs w:val="28"/>
        </w:rPr>
        <w:t>九</w:t>
      </w:r>
      <w:r>
        <w:rPr>
          <w:rFonts w:ascii="楷体" w:eastAsia="楷体" w:hAnsi="楷体" w:cs="楷体"/>
          <w:b/>
          <w:bCs/>
          <w:sz w:val="28"/>
          <w:szCs w:val="28"/>
        </w:rPr>
        <w:t>、</w:t>
      </w:r>
      <w:r w:rsidRPr="008F79D3">
        <w:rPr>
          <w:rFonts w:ascii="楷体" w:eastAsia="楷体" w:hAnsi="楷体" w:cs="楷体" w:hint="eastAsia"/>
          <w:b/>
          <w:bCs/>
          <w:sz w:val="28"/>
          <w:szCs w:val="28"/>
        </w:rPr>
        <w:t>随附服务</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①物流配送服务</w:t>
      </w:r>
    </w:p>
    <w:p w:rsidR="008F79D3" w:rsidRPr="008F79D3" w:rsidRDefault="008F79D3" w:rsidP="008F79D3">
      <w:pPr>
        <w:pStyle w:val="a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投标人</w:t>
      </w:r>
      <w:r w:rsidRPr="00401558">
        <w:rPr>
          <w:rFonts w:ascii="仿宋_GB2312" w:eastAsia="仿宋_GB2312" w:hAnsi="仿宋_GB2312" w:cs="仿宋_GB2312" w:hint="eastAsia"/>
          <w:sz w:val="28"/>
          <w:szCs w:val="28"/>
        </w:rPr>
        <w:t>全国范</w:t>
      </w:r>
      <w:r w:rsidRPr="008F79D3">
        <w:rPr>
          <w:rFonts w:ascii="仿宋_GB2312" w:eastAsia="仿宋_GB2312" w:hAnsi="仿宋_GB2312" w:cs="仿宋_GB2312" w:hint="eastAsia"/>
          <w:sz w:val="28"/>
          <w:szCs w:val="28"/>
        </w:rPr>
        <w:t>围进行物流配送，并根据招标人员工在投标人在线购物程序内填报的个人地址实施</w:t>
      </w:r>
      <w:r w:rsidRPr="00401558">
        <w:rPr>
          <w:rFonts w:ascii="仿宋_GB2312" w:eastAsia="仿宋_GB2312" w:hAnsi="仿宋_GB2312" w:cs="仿宋_GB2312" w:hint="eastAsia"/>
          <w:sz w:val="28"/>
          <w:szCs w:val="28"/>
        </w:rPr>
        <w:t>全国</w:t>
      </w:r>
      <w:r w:rsidRPr="008F79D3">
        <w:rPr>
          <w:rFonts w:ascii="仿宋_GB2312" w:eastAsia="仿宋_GB2312" w:hAnsi="仿宋_GB2312" w:cs="仿宋_GB2312" w:hint="eastAsia"/>
          <w:sz w:val="28"/>
          <w:szCs w:val="28"/>
        </w:rPr>
        <w:t>范围物流配送。投标人应保证招标人员工所购买产品能够配送至招标人员工指定的快递地址，如招标</w:t>
      </w:r>
      <w:r w:rsidRPr="008F79D3">
        <w:rPr>
          <w:rFonts w:ascii="仿宋_GB2312" w:eastAsia="仿宋_GB2312" w:hAnsi="仿宋_GB2312" w:cs="仿宋_GB2312" w:hint="eastAsia"/>
          <w:sz w:val="28"/>
          <w:szCs w:val="28"/>
        </w:rPr>
        <w:lastRenderedPageBreak/>
        <w:t>人员工所购产品存在生鲜的，投标人应承诺做好配送通知及交</w:t>
      </w:r>
      <w:r>
        <w:rPr>
          <w:rFonts w:ascii="仿宋_GB2312" w:eastAsia="仿宋_GB2312" w:hAnsi="仿宋_GB2312" w:cs="仿宋_GB2312" w:hint="eastAsia"/>
          <w:sz w:val="28"/>
          <w:szCs w:val="28"/>
        </w:rPr>
        <w:t>付服务。如因疫情等不可抗力影响导致配送延迟，将不作为评审</w:t>
      </w:r>
      <w:r w:rsidRPr="008F79D3">
        <w:rPr>
          <w:rFonts w:ascii="仿宋_GB2312" w:eastAsia="仿宋_GB2312" w:hAnsi="仿宋_GB2312" w:cs="仿宋_GB2312" w:hint="eastAsia"/>
          <w:sz w:val="28"/>
          <w:szCs w:val="28"/>
        </w:rPr>
        <w:t>考量。</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②退换货服务</w:t>
      </w:r>
    </w:p>
    <w:p w:rsidR="008F79D3" w:rsidRPr="008F79D3" w:rsidRDefault="008F79D3" w:rsidP="00826946">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应按照国家法律法规规定为招标人员工提供退换货服务，在服务方案中向招标人提供自有电商平台规则，应包括用户购买规则、物流配送、运费规则、售后服务（含退换货）内容。其中，如投标人能提供七天无理由退换货的，可提供具体七天无理由退换货服务相关说明及承诺函。</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③咨询投诉服务</w:t>
      </w:r>
    </w:p>
    <w:p w:rsidR="008F79D3" w:rsidRDefault="008F79D3" w:rsidP="00826946">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投标人应设置用于招标人员工购买过程及货品送达后的咨询、投诉热线，安排人员对接相关咨询投诉事项的跟踪服务及处理。投标人应于接到投诉或咨询之日起24小时内进行反馈，积极妥善处理相关事宜，保障招标人员工权益。</w:t>
      </w:r>
    </w:p>
    <w:p w:rsidR="008F79D3" w:rsidRPr="008F79D3" w:rsidRDefault="008F79D3" w:rsidP="008F79D3">
      <w:pPr>
        <w:pStyle w:val="a0"/>
        <w:rPr>
          <w:rFonts w:ascii="楷体" w:eastAsia="楷体" w:hAnsi="楷体" w:cs="楷体"/>
          <w:b/>
          <w:bCs/>
          <w:sz w:val="28"/>
          <w:szCs w:val="28"/>
        </w:rPr>
      </w:pPr>
      <w:r w:rsidRPr="008F79D3">
        <w:rPr>
          <w:rFonts w:ascii="楷体" w:eastAsia="楷体" w:hAnsi="楷体" w:cs="楷体" w:hint="eastAsia"/>
          <w:b/>
          <w:bCs/>
          <w:sz w:val="28"/>
          <w:szCs w:val="28"/>
        </w:rPr>
        <w:t>十</w:t>
      </w:r>
      <w:r w:rsidRPr="008F79D3">
        <w:rPr>
          <w:rFonts w:ascii="楷体" w:eastAsia="楷体" w:hAnsi="楷体" w:cs="楷体"/>
          <w:b/>
          <w:bCs/>
          <w:sz w:val="28"/>
          <w:szCs w:val="28"/>
        </w:rPr>
        <w:t>、</w:t>
      </w:r>
      <w:r w:rsidRPr="008F79D3">
        <w:rPr>
          <w:rFonts w:ascii="楷体" w:eastAsia="楷体" w:hAnsi="楷体" w:cs="楷体" w:hint="eastAsia"/>
          <w:b/>
          <w:bCs/>
          <w:sz w:val="28"/>
          <w:szCs w:val="28"/>
        </w:rPr>
        <w:t>购物平台要求</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①投标人应具备移动端可使用的自建网络购物平台，能够按招标人要求在该在线购物平台为招标人设置企业专区，在专区内向招标人的员工如实展示有关商品的图片、视频、文字说明，同时为招标人的员工选购商品、商品结算提供可靠、安全、便利的服务。</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②按招标人要求为其员工在投标人电子平台创建选购商品账户、设置消费额度并根据招标人可能发生变动提供调整、数据查询等技术能力。</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③可选商品目录</w:t>
      </w:r>
      <w:r w:rsidR="00826946">
        <w:rPr>
          <w:rFonts w:ascii="仿宋_GB2312" w:eastAsia="仿宋_GB2312" w:hAnsi="仿宋_GB2312" w:cs="仿宋_GB2312" w:hint="eastAsia"/>
          <w:sz w:val="28"/>
          <w:szCs w:val="28"/>
        </w:rPr>
        <w:t xml:space="preserve">  </w:t>
      </w:r>
      <w:r w:rsidRPr="008F79D3">
        <w:rPr>
          <w:rFonts w:ascii="仿宋_GB2312" w:eastAsia="仿宋_GB2312" w:hAnsi="仿宋_GB2312" w:cs="仿宋_GB2312" w:hint="eastAsia"/>
          <w:sz w:val="28"/>
          <w:szCs w:val="28"/>
        </w:rPr>
        <w:t>投标人应根据招标人提供的不同配售标准提供各</w:t>
      </w:r>
      <w:r w:rsidRPr="008F79D3">
        <w:rPr>
          <w:rFonts w:ascii="仿宋_GB2312" w:eastAsia="仿宋_GB2312" w:hAnsi="仿宋_GB2312" w:cs="仿宋_GB2312" w:hint="eastAsia"/>
          <w:sz w:val="28"/>
          <w:szCs w:val="28"/>
        </w:rPr>
        <w:lastRenderedPageBreak/>
        <w:t>标准下常见可选商品目录，目录中应至少包括以下两大类商品，节日专用福利品应单独列示。</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1.节假日专用福利品应包含粮油、水果、坚果、牛奶、饮品等符合中国传统节日的商品。</w:t>
      </w:r>
    </w:p>
    <w:p w:rsidR="008F79D3" w:rsidRPr="008F79D3" w:rsidRDefault="008F79D3" w:rsidP="008F79D3">
      <w:pPr>
        <w:pStyle w:val="a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2.劳保用品应包含日常生活用品及劳动保障用品。</w:t>
      </w:r>
    </w:p>
    <w:p w:rsidR="008F79D3" w:rsidRDefault="008F79D3" w:rsidP="00826946">
      <w:pPr>
        <w:pStyle w:val="a0"/>
        <w:ind w:firstLineChars="200" w:firstLine="560"/>
        <w:rPr>
          <w:rFonts w:ascii="仿宋_GB2312" w:eastAsia="仿宋_GB2312" w:hAnsi="仿宋_GB2312" w:cs="仿宋_GB2312"/>
          <w:sz w:val="28"/>
          <w:szCs w:val="28"/>
        </w:rPr>
      </w:pPr>
      <w:r w:rsidRPr="008F79D3">
        <w:rPr>
          <w:rFonts w:ascii="仿宋_GB2312" w:eastAsia="仿宋_GB2312" w:hAnsi="仿宋_GB2312" w:cs="仿宋_GB2312" w:hint="eastAsia"/>
          <w:sz w:val="28"/>
          <w:szCs w:val="28"/>
        </w:rPr>
        <w:t>招标人应确保所提供购物专区内商品不包含香烟、茶叶、酒类、补品、奢饰品、服饰、家具、鲜花等。</w:t>
      </w:r>
    </w:p>
    <w:p w:rsidR="00401558" w:rsidRDefault="008F79D3">
      <w:pPr>
        <w:rPr>
          <w:rFonts w:ascii="楷体" w:eastAsia="楷体" w:hAnsi="楷体" w:cs="楷体"/>
          <w:b/>
          <w:bCs/>
          <w:sz w:val="28"/>
          <w:szCs w:val="28"/>
        </w:rPr>
      </w:pPr>
      <w:r w:rsidRPr="008F79D3">
        <w:rPr>
          <w:rFonts w:ascii="楷体" w:eastAsia="楷体" w:hAnsi="楷体" w:cs="楷体" w:hint="eastAsia"/>
          <w:b/>
          <w:bCs/>
          <w:sz w:val="28"/>
          <w:szCs w:val="28"/>
        </w:rPr>
        <w:t>十一</w:t>
      </w:r>
      <w:r w:rsidRPr="008F79D3">
        <w:rPr>
          <w:rFonts w:ascii="楷体" w:eastAsia="楷体" w:hAnsi="楷体" w:cs="楷体"/>
          <w:b/>
          <w:bCs/>
          <w:sz w:val="28"/>
          <w:szCs w:val="28"/>
        </w:rPr>
        <w:t>、</w:t>
      </w:r>
      <w:r w:rsidRPr="008F79D3">
        <w:rPr>
          <w:rFonts w:ascii="楷体" w:eastAsia="楷体" w:hAnsi="楷体" w:cs="楷体" w:hint="eastAsia"/>
          <w:b/>
          <w:bCs/>
          <w:sz w:val="28"/>
          <w:szCs w:val="28"/>
        </w:rPr>
        <w:t>定标原则：</w:t>
      </w:r>
    </w:p>
    <w:p w:rsidR="00401558" w:rsidRPr="00325BDC" w:rsidRDefault="00401558" w:rsidP="00401558">
      <w:pPr>
        <w:pStyle w:val="ab"/>
        <w:numPr>
          <w:ilvl w:val="0"/>
          <w:numId w:val="4"/>
        </w:numPr>
        <w:ind w:firstLineChars="0"/>
        <w:rPr>
          <w:rFonts w:ascii="仿宋_GB2312" w:eastAsia="仿宋_GB2312" w:hAnsi="仿宋_GB2312" w:cs="仿宋_GB2312"/>
          <w:sz w:val="28"/>
          <w:szCs w:val="28"/>
        </w:rPr>
      </w:pPr>
      <w:r w:rsidRPr="00325BDC">
        <w:rPr>
          <w:rFonts w:ascii="仿宋_GB2312" w:eastAsia="仿宋_GB2312" w:hAnsi="仿宋_GB2312" w:cs="仿宋_GB2312" w:hint="eastAsia"/>
          <w:sz w:val="28"/>
          <w:szCs w:val="28"/>
        </w:rPr>
        <w:t>由</w:t>
      </w:r>
      <w:r w:rsidRPr="00325BDC">
        <w:rPr>
          <w:rFonts w:ascii="仿宋_GB2312" w:eastAsia="仿宋_GB2312" w:hAnsi="仿宋_GB2312" w:cs="仿宋_GB2312"/>
          <w:sz w:val="28"/>
          <w:szCs w:val="28"/>
        </w:rPr>
        <w:t>工会委员及</w:t>
      </w:r>
      <w:r w:rsidRPr="00325BDC">
        <w:rPr>
          <w:rFonts w:ascii="仿宋_GB2312" w:eastAsia="仿宋_GB2312" w:hAnsi="仿宋_GB2312" w:cs="仿宋_GB2312" w:hint="eastAsia"/>
          <w:sz w:val="28"/>
          <w:szCs w:val="28"/>
        </w:rPr>
        <w:t>工会组长推荐</w:t>
      </w:r>
      <w:r w:rsidRPr="00325BDC">
        <w:rPr>
          <w:rFonts w:ascii="仿宋_GB2312" w:eastAsia="仿宋_GB2312" w:hAnsi="仿宋_GB2312" w:cs="仿宋_GB2312"/>
          <w:sz w:val="28"/>
          <w:szCs w:val="28"/>
        </w:rPr>
        <w:t>的投标公司参与投标</w:t>
      </w:r>
      <w:r w:rsidRPr="00325BDC">
        <w:rPr>
          <w:rFonts w:ascii="仿宋_GB2312" w:eastAsia="仿宋_GB2312" w:hAnsi="仿宋_GB2312" w:cs="仿宋_GB2312" w:hint="eastAsia"/>
          <w:sz w:val="28"/>
          <w:szCs w:val="28"/>
        </w:rPr>
        <w:t>。</w:t>
      </w:r>
    </w:p>
    <w:p w:rsidR="00485A57" w:rsidRPr="00325BDC" w:rsidRDefault="00401558" w:rsidP="00401558">
      <w:pPr>
        <w:pStyle w:val="ab"/>
        <w:numPr>
          <w:ilvl w:val="0"/>
          <w:numId w:val="4"/>
        </w:numPr>
        <w:ind w:firstLineChars="0"/>
        <w:rPr>
          <w:rFonts w:ascii="仿宋_GB2312" w:eastAsia="仿宋_GB2312" w:hAnsi="仿宋_GB2312" w:cs="仿宋_GB2312"/>
          <w:sz w:val="28"/>
          <w:szCs w:val="28"/>
        </w:rPr>
      </w:pPr>
      <w:r w:rsidRPr="00325BDC">
        <w:rPr>
          <w:rFonts w:ascii="仿宋_GB2312" w:eastAsia="仿宋_GB2312" w:hAnsi="仿宋_GB2312" w:cs="仿宋_GB2312" w:hint="eastAsia"/>
          <w:sz w:val="28"/>
          <w:szCs w:val="28"/>
        </w:rPr>
        <w:t>由</w:t>
      </w:r>
      <w:bookmarkStart w:id="0" w:name="_GoBack"/>
      <w:bookmarkEnd w:id="0"/>
      <w:r w:rsidRPr="00325BDC">
        <w:rPr>
          <w:rFonts w:ascii="仿宋_GB2312" w:eastAsia="仿宋_GB2312" w:hAnsi="仿宋_GB2312" w:cs="仿宋_GB2312"/>
          <w:sz w:val="28"/>
          <w:szCs w:val="28"/>
        </w:rPr>
        <w:t>工会委员及</w:t>
      </w:r>
      <w:r w:rsidRPr="00325BDC">
        <w:rPr>
          <w:rFonts w:ascii="仿宋_GB2312" w:eastAsia="仿宋_GB2312" w:hAnsi="仿宋_GB2312" w:cs="仿宋_GB2312" w:hint="eastAsia"/>
          <w:sz w:val="28"/>
          <w:szCs w:val="28"/>
        </w:rPr>
        <w:t>工会</w:t>
      </w:r>
      <w:r w:rsidRPr="00325BDC">
        <w:rPr>
          <w:rFonts w:ascii="仿宋_GB2312" w:eastAsia="仿宋_GB2312" w:hAnsi="仿宋_GB2312" w:cs="仿宋_GB2312"/>
          <w:sz w:val="28"/>
          <w:szCs w:val="28"/>
        </w:rPr>
        <w:t>组长</w:t>
      </w:r>
      <w:r w:rsidRPr="00325BDC">
        <w:rPr>
          <w:rFonts w:ascii="仿宋_GB2312" w:eastAsia="仿宋_GB2312" w:hAnsi="仿宋_GB2312" w:cs="仿宋_GB2312" w:hint="eastAsia"/>
          <w:sz w:val="28"/>
          <w:szCs w:val="28"/>
        </w:rPr>
        <w:t>投票定标</w:t>
      </w:r>
      <w:r w:rsidR="008F79D3" w:rsidRPr="00325BDC">
        <w:rPr>
          <w:rFonts w:ascii="仿宋_GB2312" w:eastAsia="仿宋_GB2312" w:hAnsi="仿宋_GB2312" w:cs="仿宋_GB2312" w:hint="eastAsia"/>
          <w:sz w:val="28"/>
          <w:szCs w:val="28"/>
        </w:rPr>
        <w:t>。</w:t>
      </w:r>
    </w:p>
    <w:sectPr w:rsidR="00485A57" w:rsidRPr="00325BDC" w:rsidSect="00703B1B">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315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665" w:rsidRDefault="00946665">
      <w:r>
        <w:separator/>
      </w:r>
    </w:p>
  </w:endnote>
  <w:endnote w:type="continuationSeparator" w:id="0">
    <w:p w:rsidR="00946665" w:rsidRDefault="00946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57" w:rsidRDefault="00703B1B">
    <w:pPr>
      <w:pStyle w:val="a7"/>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85A57" w:rsidRDefault="00703B1B">
                <w:pPr>
                  <w:pStyle w:val="a7"/>
                </w:pPr>
                <w:r>
                  <w:fldChar w:fldCharType="begin"/>
                </w:r>
                <w:r w:rsidR="009B12E2">
                  <w:instrText xml:space="preserve"> PAGE  \* MERGEFORMAT </w:instrText>
                </w:r>
                <w:r>
                  <w:fldChar w:fldCharType="separate"/>
                </w:r>
                <w:r w:rsidR="00861679">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665" w:rsidRDefault="00946665">
      <w:r>
        <w:separator/>
      </w:r>
    </w:p>
  </w:footnote>
  <w:footnote w:type="continuationSeparator" w:id="0">
    <w:p w:rsidR="00946665" w:rsidRDefault="00946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9ABBC"/>
    <w:multiLevelType w:val="singleLevel"/>
    <w:tmpl w:val="D5A9ABBC"/>
    <w:lvl w:ilvl="0">
      <w:start w:val="2"/>
      <w:numFmt w:val="chineseCounting"/>
      <w:suff w:val="nothing"/>
      <w:lvlText w:val="（%1）"/>
      <w:lvlJc w:val="left"/>
      <w:rPr>
        <w:rFonts w:hint="eastAsia"/>
      </w:rPr>
    </w:lvl>
  </w:abstractNum>
  <w:abstractNum w:abstractNumId="1">
    <w:nsid w:val="59B54BF3"/>
    <w:multiLevelType w:val="hybridMultilevel"/>
    <w:tmpl w:val="F8EC2942"/>
    <w:lvl w:ilvl="0" w:tplc="4B4C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8D5214"/>
    <w:multiLevelType w:val="hybridMultilevel"/>
    <w:tmpl w:val="3578A0F6"/>
    <w:lvl w:ilvl="0" w:tplc="799606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4AB36B"/>
    <w:multiLevelType w:val="singleLevel"/>
    <w:tmpl w:val="714AB36B"/>
    <w:lvl w:ilvl="0">
      <w:start w:val="1"/>
      <w:numFmt w:val="chineseCounting"/>
      <w:suff w:val="nothing"/>
      <w:lvlText w:val="%1、"/>
      <w:lvlJc w:val="left"/>
      <w:rPr>
        <w:rFonts w:hint="eastAsia"/>
        <w:b/>
        <w:bCs/>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采联-张工">
    <w15:presenceInfo w15:providerId="None" w15:userId="采联-张工"/>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cyZWI0ZDNiZWM3ZGY5MGMxYTI4MWYxOTBjZTc5NGMifQ=="/>
  </w:docVars>
  <w:rsids>
    <w:rsidRoot w:val="004C416B"/>
    <w:rsid w:val="00071AA2"/>
    <w:rsid w:val="0028412E"/>
    <w:rsid w:val="002E7884"/>
    <w:rsid w:val="00325BDC"/>
    <w:rsid w:val="00401558"/>
    <w:rsid w:val="00465DF8"/>
    <w:rsid w:val="00485A57"/>
    <w:rsid w:val="004C416B"/>
    <w:rsid w:val="004D668F"/>
    <w:rsid w:val="00524CFC"/>
    <w:rsid w:val="005F74EE"/>
    <w:rsid w:val="006F7AEC"/>
    <w:rsid w:val="00703B1B"/>
    <w:rsid w:val="00826946"/>
    <w:rsid w:val="00861679"/>
    <w:rsid w:val="00884781"/>
    <w:rsid w:val="008F79D3"/>
    <w:rsid w:val="00946665"/>
    <w:rsid w:val="009A7DC1"/>
    <w:rsid w:val="009B12E2"/>
    <w:rsid w:val="00AB6960"/>
    <w:rsid w:val="00CE4F03"/>
    <w:rsid w:val="00D44AED"/>
    <w:rsid w:val="00DC2C4E"/>
    <w:rsid w:val="00F30D5B"/>
    <w:rsid w:val="00FB360A"/>
    <w:rsid w:val="13DA4490"/>
    <w:rsid w:val="2D9F2DC3"/>
    <w:rsid w:val="5BC83BBC"/>
    <w:rsid w:val="5FFA2985"/>
    <w:rsid w:val="61DB23C6"/>
    <w:rsid w:val="68376E09"/>
    <w:rsid w:val="7398737F"/>
    <w:rsid w:val="7C480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semiHidden="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03B1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03B1B"/>
    <w:pPr>
      <w:spacing w:after="120"/>
    </w:pPr>
  </w:style>
  <w:style w:type="paragraph" w:styleId="a4">
    <w:name w:val="annotation text"/>
    <w:basedOn w:val="a"/>
    <w:uiPriority w:val="99"/>
    <w:semiHidden/>
    <w:unhideWhenUsed/>
    <w:qFormat/>
    <w:rsid w:val="00703B1B"/>
    <w:pPr>
      <w:jc w:val="left"/>
    </w:pPr>
  </w:style>
  <w:style w:type="paragraph" w:styleId="a5">
    <w:name w:val="Plain Text"/>
    <w:basedOn w:val="a"/>
    <w:qFormat/>
    <w:rsid w:val="00703B1B"/>
    <w:rPr>
      <w:rFonts w:ascii="宋体" w:hAnsi="Courier New" w:cs="Courier New"/>
      <w:szCs w:val="21"/>
    </w:rPr>
  </w:style>
  <w:style w:type="paragraph" w:styleId="a6">
    <w:name w:val="Balloon Text"/>
    <w:basedOn w:val="a"/>
    <w:link w:val="Char"/>
    <w:qFormat/>
    <w:rsid w:val="00703B1B"/>
    <w:rPr>
      <w:sz w:val="18"/>
      <w:szCs w:val="18"/>
    </w:rPr>
  </w:style>
  <w:style w:type="paragraph" w:styleId="a7">
    <w:name w:val="footer"/>
    <w:basedOn w:val="a"/>
    <w:qFormat/>
    <w:rsid w:val="00703B1B"/>
    <w:pPr>
      <w:tabs>
        <w:tab w:val="center" w:pos="4153"/>
        <w:tab w:val="right" w:pos="8306"/>
      </w:tabs>
      <w:snapToGrid w:val="0"/>
      <w:jc w:val="left"/>
    </w:pPr>
    <w:rPr>
      <w:sz w:val="18"/>
    </w:rPr>
  </w:style>
  <w:style w:type="paragraph" w:styleId="a8">
    <w:name w:val="header"/>
    <w:basedOn w:val="a"/>
    <w:link w:val="Char0"/>
    <w:unhideWhenUsed/>
    <w:qFormat/>
    <w:rsid w:val="00703B1B"/>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rsid w:val="00703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qFormat/>
    <w:rsid w:val="00703B1B"/>
    <w:rPr>
      <w:sz w:val="21"/>
      <w:szCs w:val="21"/>
    </w:rPr>
  </w:style>
  <w:style w:type="paragraph" w:styleId="ab">
    <w:name w:val="List Paragraph"/>
    <w:basedOn w:val="a"/>
    <w:uiPriority w:val="34"/>
    <w:qFormat/>
    <w:rsid w:val="00703B1B"/>
    <w:pPr>
      <w:ind w:firstLineChars="200" w:firstLine="420"/>
    </w:pPr>
  </w:style>
  <w:style w:type="character" w:customStyle="1" w:styleId="Char">
    <w:name w:val="批注框文本 Char"/>
    <w:basedOn w:val="a1"/>
    <w:link w:val="a6"/>
    <w:qFormat/>
    <w:rsid w:val="00703B1B"/>
    <w:rPr>
      <w:kern w:val="2"/>
      <w:sz w:val="18"/>
      <w:szCs w:val="18"/>
    </w:rPr>
  </w:style>
  <w:style w:type="character" w:customStyle="1" w:styleId="Char0">
    <w:name w:val="页眉 Char"/>
    <w:basedOn w:val="a1"/>
    <w:link w:val="a8"/>
    <w:qFormat/>
    <w:rsid w:val="00703B1B"/>
    <w:rPr>
      <w:kern w:val="2"/>
      <w:sz w:val="18"/>
      <w:szCs w:val="18"/>
    </w:rPr>
  </w:style>
  <w:style w:type="paragraph" w:customStyle="1" w:styleId="1">
    <w:name w:val="列出段落1"/>
    <w:basedOn w:val="a"/>
    <w:uiPriority w:val="34"/>
    <w:qFormat/>
    <w:rsid w:val="00703B1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317</Words>
  <Characters>1807</Characters>
  <Application>Microsoft Office Word</Application>
  <DocSecurity>0</DocSecurity>
  <Lines>15</Lines>
  <Paragraphs>4</Paragraphs>
  <ScaleCrop>false</ScaleCrop>
  <Company>china</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2023-08-16T03:37:00Z</cp:lastPrinted>
  <dcterms:created xsi:type="dcterms:W3CDTF">2022-12-06T07:09:00Z</dcterms:created>
  <dcterms:modified xsi:type="dcterms:W3CDTF">2023-08-16T06:33:00Z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DB6E8EB7A7D842DFB8A3EADF5FD95E00_13</vt:lpwstr>
  </property>
</Properties>
</file>